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882" w:rsidRDefault="00B33882" w:rsidP="00B33882">
      <w:r>
        <w:t>Name</w:t>
      </w:r>
    </w:p>
    <w:p w:rsidR="00B33882" w:rsidRDefault="00B33882" w:rsidP="00B33882">
      <w:r>
        <w:t>Tutor</w:t>
      </w:r>
    </w:p>
    <w:p w:rsidR="00B33882" w:rsidRDefault="00B33882" w:rsidP="00B33882">
      <w:r>
        <w:t>Course</w:t>
      </w:r>
    </w:p>
    <w:p w:rsidR="00B33882" w:rsidRDefault="00B33882" w:rsidP="00B33882">
      <w:r>
        <w:t>Date</w:t>
      </w:r>
    </w:p>
    <w:p w:rsidR="00B33882" w:rsidRDefault="00B33882" w:rsidP="00B33882">
      <w:pPr>
        <w:jc w:val="center"/>
      </w:pPr>
      <w:r>
        <w:t>Crackdown Intervention for Busing System Traffic Violations</w:t>
      </w:r>
    </w:p>
    <w:p w:rsidR="007F3814" w:rsidRDefault="00664AE2" w:rsidP="00B33882">
      <w:pPr>
        <w:ind w:firstLine="720"/>
      </w:pPr>
      <w:r>
        <w:t xml:space="preserve">Police crackdowns are responses that are commonly used by law enforcement agencies to handle crime and disorder problems. A crackdown is defined as a sudden increase in police officer presence, sanctions, and threat of apprehension for specific offenses or all offenses in a particular place. Due to the factor of increased police presence, high police visibility is a major aspect of crackdowns. Police officers assigned to a crackdown may be uniformed, undercover or a coordinated effort by both types of officers. </w:t>
      </w:r>
      <w:r w:rsidR="006E114C">
        <w:t xml:space="preserve">Police crackdowns are intended to make potential offenders perceive a higher than normal likelihood of getting caught. This method of policing is particularly effective when targeting a particularly common crime or general offenses within a particular region. </w:t>
      </w:r>
    </w:p>
    <w:p w:rsidR="006E114C" w:rsidRDefault="006E114C" w:rsidP="00B33882">
      <w:pPr>
        <w:ind w:firstLine="720"/>
      </w:pPr>
      <w:r>
        <w:t xml:space="preserve">For this scenario, a school district that is largely populated by members of minority backgrounds and economically disadvantaged background faces the challenge of reducing the traffic violations that place students at risk. The school busing system was introduced to ensure that students did not linger around the school for more than was necessary since it encouraged these students to consider crime. The busing system faced an emerging issue in that private cars did not respect traffic regulations that require citizens to yield to school buses particularly at 4-way intersections. </w:t>
      </w:r>
      <w:r w:rsidR="00F95CF6">
        <w:t xml:space="preserve">This problem would likely lead to more road accident casualties considering the number of students in a school bus. It would have an impact on the school busing system as loading and unloading of children would be hindered, resulting in the transport of students to and </w:t>
      </w:r>
      <w:r w:rsidR="00F95CF6">
        <w:lastRenderedPageBreak/>
        <w:t>from school taking longer than necessary. Related to this issue was the disadvantaged background of an overwhelming number of students.</w:t>
      </w:r>
      <w:r>
        <w:t xml:space="preserve"> </w:t>
      </w:r>
      <w:r w:rsidR="00F95CF6">
        <w:t>The fact that most students came from ethnic minorities and economically disadvantaged backgrounds meant that the issue of traffic violations would have an escalated sense of injustice.</w:t>
      </w:r>
    </w:p>
    <w:p w:rsidR="0054763B" w:rsidRDefault="0054763B" w:rsidP="00B33882">
      <w:pPr>
        <w:ind w:firstLine="720"/>
      </w:pPr>
      <w:r>
        <w:t xml:space="preserve">The three main elements of a police crackdown that will be incorporated in an intervention for this school district are increased police presence, publicity and increased severity or certainty of sanctions. The police department should introduce a points penalty system that focuses narrowly on traffic violations involving private vehicles and school buses. This will address the element of increased severity or certainty of sanctions. For every violation committed by a driver, points will be deducted from a starting total of 30 points. When the points total reduces to zero, the driver will be arrested and have their license suspended for a period of six months. To enforce this strategy, more undercover will be involved in the crackdown. Some of these officers will pose as drivers to have improved capacity to detect drivers who violate traffic regulations aimed at protecting the children of this school district. </w:t>
      </w:r>
      <w:r w:rsidR="00AE2F44">
        <w:t xml:space="preserve">These officers will be in unmarked patrol vehicles that will easily blend in with traffic and will provide support to the uniformed officers at checkpoints. This addresses the element of increased police presence in the target area. For publicity, the police department should launch awareness campaigns that will be featured on all media platforms such as television, newspapers, </w:t>
      </w:r>
      <w:r w:rsidR="007E30DB">
        <w:t xml:space="preserve">roadside posters, </w:t>
      </w:r>
      <w:r w:rsidR="00AE2F44">
        <w:t xml:space="preserve">radio and social networks. These awareness campaigns will focus on the safe use of roads for the benefit of special groups such as children and persons with disability. The public will be informed of the need to yield to school buses and the long-term benefits of an efficient school busing system. </w:t>
      </w:r>
    </w:p>
    <w:p w:rsidR="002D29FF" w:rsidRDefault="002D29FF" w:rsidP="00B33882">
      <w:pPr>
        <w:ind w:firstLine="720"/>
      </w:pPr>
      <w:r>
        <w:t xml:space="preserve">Concepts that have been determined to make police crackdowns more effective include unpredictability, use of related responses and the formulation of brief but intense crackdowns. A </w:t>
      </w:r>
      <w:r>
        <w:lastRenderedPageBreak/>
        <w:t>crackdown aimed at traffic violations should be unpredictable in order to deter offenses more effectively. Drivers who understand that they may be apprehended at any time will be less likely to violate traffic regulations than drivers who know when crackdowns are likely to be committed during the day or night. The police department should use an additional response such as remote surveillance to assist the officers on the ground. This will require the use of closed circuit surveillance cameras and speed cameras installed at different areas of the district. The crackdown should be brief and intense in order to increase the certainty of apprehension. Drivers should be made aware of the severity of punishment for violation of traffic regulations, hence the need t</w:t>
      </w:r>
      <w:r w:rsidR="001D649A">
        <w:t>o</w:t>
      </w:r>
      <w:r>
        <w:t xml:space="preserve"> conduct the crackdown in a short but intense manner. </w:t>
      </w:r>
      <w:r w:rsidR="001D649A">
        <w:t>A brief but intense crackdown will increase the likelihood of apprehension of offenders because a longer and less intense crackdown is likely to be subject to routines. A short and intense crackdown integrates severity of sanctions and unpredictability.</w:t>
      </w:r>
    </w:p>
    <w:p w:rsidR="001D649A" w:rsidRDefault="00716330" w:rsidP="00B33882">
      <w:pPr>
        <w:ind w:firstLine="720"/>
      </w:pPr>
      <w:r>
        <w:t>A crackdown that is not properly conducted is likely to worsen relations between police and the community. This crackdown intervention should not be too forceful as highly aggressive police tactics are associated with unfair policing in disadvantaged areas. Communities from disadvantaged areas do not respond positively to aggressive policing, hence the need to generate public support for this intervention. This can be achieved by conducting the crackdown in all areas of the district, from the affluent areas to the poor neighborhoods. It will enhance the legitimacy of this intervention as the public will be aware that the police are taking action against offenders of all backgrounds. The police may also improve community relations by assisting in the loading and unloading of children when possible. This action will indicate a dedication to serve all people in the district regardless of ethnic or economic background.</w:t>
      </w:r>
    </w:p>
    <w:p w:rsidR="00D33863" w:rsidRDefault="00D33863" w:rsidP="00B33882">
      <w:pPr>
        <w:ind w:firstLine="720"/>
      </w:pPr>
      <w:r>
        <w:lastRenderedPageBreak/>
        <w:t>Police crackdowns are highly effective particularly when used in short periods and in specific areas. This intervention will focus on apprehending drivers who violate traffic regulations developed to ensure the safety of school-going children in this district. The crackdown interventio</w:t>
      </w:r>
      <w:r w:rsidR="00622227">
        <w:t>n will be unpredictable, brief, intense,</w:t>
      </w:r>
      <w:r>
        <w:t xml:space="preserve"> and supported by technological tools that improve the ability to detect offenders. </w:t>
      </w:r>
      <w:r w:rsidR="00622227">
        <w:t>The intervention will incorporate the core elements of an effective crackdown: increased police presence, publicity, and increased severity of certainty of sanctions.</w:t>
      </w:r>
    </w:p>
    <w:sectPr w:rsidR="00D33863"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15B5" w:rsidRDefault="004315B5" w:rsidP="00B33882">
      <w:pPr>
        <w:spacing w:line="240" w:lineRule="auto"/>
      </w:pPr>
      <w:r>
        <w:separator/>
      </w:r>
    </w:p>
  </w:endnote>
  <w:endnote w:type="continuationSeparator" w:id="1">
    <w:p w:rsidR="004315B5" w:rsidRDefault="004315B5" w:rsidP="00B3388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15B5" w:rsidRDefault="004315B5" w:rsidP="00B33882">
      <w:pPr>
        <w:spacing w:line="240" w:lineRule="auto"/>
      </w:pPr>
      <w:r>
        <w:separator/>
      </w:r>
    </w:p>
  </w:footnote>
  <w:footnote w:type="continuationSeparator" w:id="1">
    <w:p w:rsidR="004315B5" w:rsidRDefault="004315B5" w:rsidP="00B3388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787419"/>
      <w:docPartObj>
        <w:docPartGallery w:val="Page Numbers (Top of Page)"/>
        <w:docPartUnique/>
      </w:docPartObj>
    </w:sdtPr>
    <w:sdtContent>
      <w:p w:rsidR="00B33882" w:rsidRDefault="00B33882">
        <w:pPr>
          <w:pStyle w:val="Header"/>
          <w:jc w:val="right"/>
        </w:pPr>
        <w:r>
          <w:t xml:space="preserve">Surname </w:t>
        </w:r>
        <w:fldSimple w:instr=" PAGE   \* MERGEFORMAT ">
          <w:r>
            <w:rPr>
              <w:noProof/>
            </w:rPr>
            <w:t>4</w:t>
          </w:r>
        </w:fldSimple>
      </w:p>
    </w:sdtContent>
  </w:sdt>
  <w:p w:rsidR="00B33882" w:rsidRDefault="00B3388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64AE2"/>
    <w:rsid w:val="001D649A"/>
    <w:rsid w:val="002D29FF"/>
    <w:rsid w:val="004315B5"/>
    <w:rsid w:val="0054763B"/>
    <w:rsid w:val="00622227"/>
    <w:rsid w:val="00664AE2"/>
    <w:rsid w:val="006E114C"/>
    <w:rsid w:val="00716330"/>
    <w:rsid w:val="007B7D6E"/>
    <w:rsid w:val="007E30DB"/>
    <w:rsid w:val="007F3814"/>
    <w:rsid w:val="009B0259"/>
    <w:rsid w:val="00AE2F44"/>
    <w:rsid w:val="00B33882"/>
    <w:rsid w:val="00B7012D"/>
    <w:rsid w:val="00D33863"/>
    <w:rsid w:val="00F95C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882"/>
    <w:pPr>
      <w:tabs>
        <w:tab w:val="center" w:pos="4680"/>
        <w:tab w:val="right" w:pos="9360"/>
      </w:tabs>
      <w:spacing w:line="240" w:lineRule="auto"/>
    </w:pPr>
  </w:style>
  <w:style w:type="character" w:customStyle="1" w:styleId="HeaderChar">
    <w:name w:val="Header Char"/>
    <w:basedOn w:val="DefaultParagraphFont"/>
    <w:link w:val="Header"/>
    <w:uiPriority w:val="99"/>
    <w:rsid w:val="00B33882"/>
  </w:style>
  <w:style w:type="paragraph" w:styleId="Footer">
    <w:name w:val="footer"/>
    <w:basedOn w:val="Normal"/>
    <w:link w:val="FooterChar"/>
    <w:uiPriority w:val="99"/>
    <w:semiHidden/>
    <w:unhideWhenUsed/>
    <w:rsid w:val="00B3388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3388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2018-01-31T19:20:00Z</dcterms:created>
  <dcterms:modified xsi:type="dcterms:W3CDTF">2018-01-31T19:20:00Z</dcterms:modified>
</cp:coreProperties>
</file>